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06" w:rsidRDefault="00C05406" w:rsidP="00280C2D">
      <w:pPr>
        <w:jc w:val="center"/>
        <w:rPr>
          <w:b/>
          <w:bCs/>
        </w:rPr>
      </w:pPr>
      <w:r>
        <w:rPr>
          <w:b/>
          <w:bCs/>
        </w:rPr>
        <w:t>БЕЛОВСКИЙ СЕЛЬСКИЙ СОВЕТ ДЕПУТАТОВ</w:t>
      </w:r>
    </w:p>
    <w:p w:rsidR="00C05406" w:rsidRDefault="00C05406" w:rsidP="00280C2D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C05406" w:rsidRDefault="00C05406" w:rsidP="00280C2D">
      <w:pPr>
        <w:jc w:val="center"/>
        <w:rPr>
          <w:b/>
          <w:bCs/>
        </w:rPr>
      </w:pPr>
    </w:p>
    <w:p w:rsidR="00C05406" w:rsidRDefault="00C05406" w:rsidP="00280C2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05406" w:rsidRDefault="00C05406" w:rsidP="00280C2D">
      <w:r w:rsidRPr="006F4D60">
        <w:t>31 ма</w:t>
      </w:r>
      <w:r w:rsidR="006F4D60" w:rsidRPr="006F4D60">
        <w:t>я</w:t>
      </w:r>
      <w:r w:rsidRPr="006F4D60">
        <w:t xml:space="preserve"> 2021 года                                                                                           </w:t>
      </w:r>
      <w:r w:rsidR="006F4D60" w:rsidRPr="006F4D60">
        <w:t xml:space="preserve">              </w:t>
      </w:r>
      <w:r w:rsidRPr="006F4D60">
        <w:t xml:space="preserve">         № </w:t>
      </w:r>
      <w:r w:rsidR="006F4D60">
        <w:t>8</w:t>
      </w:r>
    </w:p>
    <w:p w:rsidR="00C05406" w:rsidRDefault="00C05406" w:rsidP="00280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Беловский</w:t>
      </w:r>
      <w:proofErr w:type="spellEnd"/>
    </w:p>
    <w:p w:rsidR="00C05406" w:rsidRDefault="00C05406" w:rsidP="00280C2D"/>
    <w:p w:rsidR="00A96E22" w:rsidRDefault="00C05406" w:rsidP="00A96E22">
      <w:r>
        <w:t>О внесении изменений  в решение Беловского сельского</w:t>
      </w:r>
    </w:p>
    <w:p w:rsidR="00A96E22" w:rsidRDefault="00C05406" w:rsidP="00A96E22">
      <w:pPr>
        <w:rPr>
          <w:bCs/>
        </w:rPr>
      </w:pPr>
      <w:r>
        <w:t>Совета депутатов от 28.12.2020г. № 38 «</w:t>
      </w:r>
      <w:r w:rsidR="00A96E22" w:rsidRPr="00A96E22">
        <w:rPr>
          <w:bCs/>
        </w:rPr>
        <w:t>О бюджете сельского</w:t>
      </w:r>
    </w:p>
    <w:p w:rsidR="00C05406" w:rsidRDefault="00A96E22" w:rsidP="00A96E22">
      <w:r>
        <w:rPr>
          <w:bCs/>
        </w:rPr>
        <w:t>п</w:t>
      </w:r>
      <w:r w:rsidRPr="00A96E22">
        <w:rPr>
          <w:bCs/>
        </w:rPr>
        <w:t>оселения</w:t>
      </w:r>
      <w:r>
        <w:t xml:space="preserve"> </w:t>
      </w:r>
      <w:r w:rsidRPr="00A96E22">
        <w:rPr>
          <w:bCs/>
        </w:rPr>
        <w:t>на 2021 год и на плановый период 2022 и 2023 годов</w:t>
      </w:r>
      <w:r w:rsidR="00C05406">
        <w:t>»</w:t>
      </w:r>
    </w:p>
    <w:p w:rsidR="00C05406" w:rsidRDefault="00C05406" w:rsidP="00280C2D"/>
    <w:p w:rsidR="00C05406" w:rsidRDefault="00C05406" w:rsidP="00280C2D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C05406" w:rsidRDefault="00C05406" w:rsidP="00280C2D">
      <w:pPr>
        <w:tabs>
          <w:tab w:val="left" w:pos="0"/>
        </w:tabs>
        <w:jc w:val="both"/>
      </w:pPr>
    </w:p>
    <w:p w:rsidR="00517E79" w:rsidRDefault="00C05406" w:rsidP="00517E79">
      <w:pPr>
        <w:jc w:val="both"/>
        <w:rPr>
          <w:bCs/>
        </w:rPr>
      </w:pPr>
      <w:r>
        <w:rPr>
          <w:b/>
          <w:bCs/>
        </w:rPr>
        <w:t>Статья 1.</w:t>
      </w:r>
      <w:r>
        <w:t xml:space="preserve"> Внести изменения в решение Беловского сельского Совета депутатов Троицкого района Алтайского края от 28.12.2020 года № 38 «</w:t>
      </w:r>
      <w:r w:rsidR="00517E79" w:rsidRPr="00A96E22">
        <w:rPr>
          <w:bCs/>
        </w:rPr>
        <w:t>О бюджете сельского</w:t>
      </w:r>
    </w:p>
    <w:p w:rsidR="00C05406" w:rsidRDefault="00517E79" w:rsidP="00517E79">
      <w:pPr>
        <w:jc w:val="both"/>
      </w:pPr>
      <w:r>
        <w:rPr>
          <w:bCs/>
        </w:rPr>
        <w:t>п</w:t>
      </w:r>
      <w:r w:rsidRPr="00A96E22">
        <w:rPr>
          <w:bCs/>
        </w:rPr>
        <w:t>оселения</w:t>
      </w:r>
      <w:r>
        <w:t xml:space="preserve"> </w:t>
      </w:r>
      <w:r w:rsidRPr="00A96E22">
        <w:rPr>
          <w:bCs/>
        </w:rPr>
        <w:t>на 2021 год и на плановый период 2022 и 2023 годов</w:t>
      </w:r>
      <w:r w:rsidR="00C05406">
        <w:t>» следующие изменения:</w:t>
      </w:r>
    </w:p>
    <w:p w:rsidR="00C05406" w:rsidRDefault="00C05406" w:rsidP="00280C2D">
      <w:pPr>
        <w:ind w:firstLine="540"/>
        <w:jc w:val="both"/>
      </w:pPr>
    </w:p>
    <w:p w:rsidR="00C05406" w:rsidRDefault="00C05406" w:rsidP="00280C2D">
      <w:pPr>
        <w:ind w:firstLine="540"/>
        <w:jc w:val="both"/>
      </w:pPr>
      <w:r>
        <w:t>Пункт 1 статьи 1 изложить в следующей редакции:</w:t>
      </w:r>
    </w:p>
    <w:p w:rsidR="00C05406" w:rsidRDefault="00C05406" w:rsidP="00280C2D">
      <w:pPr>
        <w:ind w:firstLine="708"/>
        <w:jc w:val="both"/>
      </w:pPr>
      <w:r>
        <w:t>«1. Утвердить основные характеристики бюджета поселения на 2021 год:</w:t>
      </w:r>
    </w:p>
    <w:p w:rsidR="00C05406" w:rsidRPr="00541C8C" w:rsidRDefault="00C05406" w:rsidP="00280C2D">
      <w:pPr>
        <w:ind w:firstLine="708"/>
        <w:jc w:val="both"/>
      </w:pPr>
      <w:r>
        <w:t>1) </w:t>
      </w:r>
      <w:r w:rsidRPr="009235CA">
        <w:t>прогнозируемый общий объем доходов бюджета поселения</w:t>
      </w:r>
      <w:r w:rsidRPr="009235CA">
        <w:rPr>
          <w:color w:val="0000FF"/>
        </w:rPr>
        <w:br/>
      </w:r>
      <w:r>
        <w:t xml:space="preserve">в сумме 7125,8 </w:t>
      </w:r>
      <w:r w:rsidRPr="00541C8C">
        <w:t>тыс. рублей, в том числе объем межбюджетных трансфертов, получаемых и</w:t>
      </w:r>
      <w:r>
        <w:t xml:space="preserve">з других бюджетов, в сумме  5531,8 </w:t>
      </w:r>
      <w:proofErr w:type="spellStart"/>
      <w:r w:rsidRPr="00541C8C">
        <w:t>тыс</w:t>
      </w:r>
      <w:proofErr w:type="gramStart"/>
      <w:r w:rsidRPr="00541C8C">
        <w:t>.р</w:t>
      </w:r>
      <w:proofErr w:type="gramEnd"/>
      <w:r w:rsidRPr="00541C8C">
        <w:t>ублей</w:t>
      </w:r>
      <w:proofErr w:type="spellEnd"/>
      <w:r w:rsidRPr="00541C8C">
        <w:t>;</w:t>
      </w:r>
    </w:p>
    <w:p w:rsidR="00C05406" w:rsidRDefault="00C05406" w:rsidP="00280C2D">
      <w:pPr>
        <w:ind w:firstLine="708"/>
        <w:jc w:val="both"/>
      </w:pPr>
      <w:r>
        <w:t>2) </w:t>
      </w:r>
      <w:r w:rsidRPr="00541C8C">
        <w:t xml:space="preserve">общий объем расходов бюджета </w:t>
      </w:r>
      <w:r>
        <w:t xml:space="preserve">поселения в сумме   7125,8 </w:t>
      </w:r>
      <w:r w:rsidRPr="009235CA">
        <w:t>тыс. рублей;</w:t>
      </w:r>
    </w:p>
    <w:p w:rsidR="00C05406" w:rsidRDefault="00C05406" w:rsidP="00280C2D">
      <w:pPr>
        <w:ind w:firstLine="708"/>
        <w:jc w:val="both"/>
      </w:pPr>
      <w:r>
        <w:rPr>
          <w:noProof/>
        </w:rPr>
        <w:t xml:space="preserve">3) Утвердить объем бюджетных ассигнований дорожного фонда Администрации Беловского сельсовета Троицкого района на 2021 год в сумме </w:t>
      </w:r>
      <w:r>
        <w:t>1200,00</w:t>
      </w:r>
      <w:r>
        <w:rPr>
          <w:noProof/>
        </w:rPr>
        <w:t xml:space="preserve"> тыс. рублей</w:t>
      </w:r>
      <w:proofErr w:type="gramStart"/>
      <w:r>
        <w:rPr>
          <w:noProof/>
        </w:rPr>
        <w:t>.</w:t>
      </w:r>
      <w:r>
        <w:t>»</w:t>
      </w:r>
      <w:proofErr w:type="gramEnd"/>
    </w:p>
    <w:p w:rsidR="00C05406" w:rsidRDefault="00C05406" w:rsidP="00280C2D">
      <w:pPr>
        <w:ind w:firstLine="540"/>
        <w:jc w:val="both"/>
        <w:rPr>
          <w:b/>
          <w:bCs/>
        </w:rPr>
      </w:pPr>
    </w:p>
    <w:p w:rsidR="00C05406" w:rsidRDefault="00C05406" w:rsidP="00280C2D">
      <w:pPr>
        <w:ind w:firstLine="540"/>
        <w:jc w:val="both"/>
      </w:pPr>
      <w:r>
        <w:rPr>
          <w:b/>
          <w:bCs/>
        </w:rPr>
        <w:t>Статья 2.</w:t>
      </w:r>
      <w:r>
        <w:t xml:space="preserve"> Приложение 4 изложить в новой редакции (Приложение прилагается).</w:t>
      </w:r>
    </w:p>
    <w:p w:rsidR="00C05406" w:rsidRDefault="00C05406" w:rsidP="00280C2D">
      <w:pPr>
        <w:ind w:firstLine="540"/>
        <w:jc w:val="both"/>
        <w:rPr>
          <w:b/>
          <w:bCs/>
        </w:rPr>
      </w:pPr>
    </w:p>
    <w:p w:rsidR="00C05406" w:rsidRDefault="00C05406" w:rsidP="00280C2D">
      <w:pPr>
        <w:ind w:firstLine="540"/>
        <w:jc w:val="both"/>
      </w:pPr>
      <w:r>
        <w:rPr>
          <w:b/>
          <w:bCs/>
        </w:rPr>
        <w:t xml:space="preserve">Статья 3. </w:t>
      </w:r>
      <w:r>
        <w:t>Настоящее решение вступает в силу с 01 января  2021 года.</w:t>
      </w:r>
    </w:p>
    <w:p w:rsidR="00C05406" w:rsidRDefault="00C05406" w:rsidP="00280C2D">
      <w:pPr>
        <w:ind w:firstLine="540"/>
        <w:jc w:val="both"/>
        <w:rPr>
          <w:b/>
          <w:bCs/>
        </w:rPr>
      </w:pPr>
    </w:p>
    <w:p w:rsidR="00C05406" w:rsidRDefault="00C05406" w:rsidP="00280C2D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Статья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C05406" w:rsidRDefault="00C05406" w:rsidP="00280C2D">
      <w:pPr>
        <w:ind w:firstLine="540"/>
        <w:jc w:val="both"/>
      </w:pPr>
    </w:p>
    <w:p w:rsidR="00C05406" w:rsidRDefault="00C05406" w:rsidP="00280C2D">
      <w:pPr>
        <w:ind w:firstLine="540"/>
        <w:jc w:val="both"/>
        <w:rPr>
          <w:b/>
          <w:bCs/>
        </w:rPr>
      </w:pPr>
    </w:p>
    <w:p w:rsidR="00C05406" w:rsidRDefault="00C05406" w:rsidP="00280C2D">
      <w:pPr>
        <w:pStyle w:val="21"/>
        <w:jc w:val="both"/>
      </w:pPr>
    </w:p>
    <w:p w:rsidR="00C05406" w:rsidRDefault="00C05406" w:rsidP="00280C2D">
      <w:pPr>
        <w:ind w:firstLine="540"/>
        <w:jc w:val="both"/>
      </w:pPr>
    </w:p>
    <w:p w:rsidR="00C05406" w:rsidRDefault="00C05406" w:rsidP="00280C2D">
      <w:pPr>
        <w:jc w:val="center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Л.Ю.Симакова</w:t>
      </w:r>
      <w:proofErr w:type="spellEnd"/>
    </w:p>
    <w:p w:rsidR="00C05406" w:rsidRDefault="00C05406" w:rsidP="00280C2D">
      <w:pPr>
        <w:jc w:val="both"/>
      </w:pPr>
    </w:p>
    <w:p w:rsidR="00C05406" w:rsidRDefault="00C05406" w:rsidP="00280C2D"/>
    <w:p w:rsidR="00C05406" w:rsidRDefault="00C05406" w:rsidP="0039214F">
      <w:pPr>
        <w:jc w:val="center"/>
        <w:rPr>
          <w:b/>
          <w:bCs/>
        </w:rPr>
      </w:pPr>
    </w:p>
    <w:p w:rsidR="00C05406" w:rsidRDefault="00C05406" w:rsidP="0039214F">
      <w:pPr>
        <w:jc w:val="center"/>
        <w:rPr>
          <w:b/>
          <w:bCs/>
        </w:rPr>
      </w:pPr>
    </w:p>
    <w:p w:rsidR="00C05406" w:rsidRDefault="00C05406" w:rsidP="0039214F">
      <w:pPr>
        <w:jc w:val="center"/>
        <w:rPr>
          <w:b/>
          <w:bCs/>
        </w:rPr>
      </w:pPr>
    </w:p>
    <w:p w:rsidR="00A607F2" w:rsidRDefault="00A607F2" w:rsidP="007F4927">
      <w:pPr>
        <w:ind w:left="5580"/>
        <w:rPr>
          <w:caps/>
          <w:sz w:val="24"/>
          <w:szCs w:val="24"/>
        </w:rPr>
      </w:pPr>
    </w:p>
    <w:p w:rsidR="00A607F2" w:rsidRDefault="00A607F2" w:rsidP="007F4927">
      <w:pPr>
        <w:ind w:left="5580"/>
        <w:rPr>
          <w:caps/>
          <w:sz w:val="24"/>
          <w:szCs w:val="24"/>
        </w:rPr>
      </w:pPr>
    </w:p>
    <w:p w:rsidR="00C05406" w:rsidRDefault="00C05406" w:rsidP="007F4927">
      <w:pPr>
        <w:ind w:left="5580"/>
        <w:rPr>
          <w:caps/>
          <w:sz w:val="24"/>
          <w:szCs w:val="24"/>
        </w:rPr>
      </w:pPr>
      <w:bookmarkStart w:id="0" w:name="_GoBack"/>
      <w:bookmarkEnd w:id="0"/>
      <w:r>
        <w:rPr>
          <w:caps/>
          <w:sz w:val="24"/>
          <w:szCs w:val="24"/>
        </w:rPr>
        <w:lastRenderedPageBreak/>
        <w:t>Приложение 4</w:t>
      </w:r>
    </w:p>
    <w:p w:rsidR="00C05406" w:rsidRDefault="00C05406" w:rsidP="007F4927">
      <w:pPr>
        <w:ind w:left="5580"/>
        <w:rPr>
          <w:sz w:val="24"/>
          <w:szCs w:val="24"/>
        </w:rPr>
      </w:pPr>
      <w:r>
        <w:rPr>
          <w:sz w:val="24"/>
          <w:szCs w:val="24"/>
        </w:rPr>
        <w:t xml:space="preserve">к решению Беловского сельского Совета депутатов Троицкого района Алтайского края  № 38  от  28  декабря  2020 года </w:t>
      </w:r>
    </w:p>
    <w:p w:rsidR="00C05406" w:rsidRDefault="00C05406" w:rsidP="007F4927">
      <w:pPr>
        <w:pStyle w:val="a3"/>
        <w:tabs>
          <w:tab w:val="left" w:pos="708"/>
        </w:tabs>
        <w:jc w:val="center"/>
        <w:rPr>
          <w:lang w:val="ru-RU"/>
        </w:rPr>
      </w:pPr>
    </w:p>
    <w:p w:rsidR="00C05406" w:rsidRDefault="00C05406" w:rsidP="007F4927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2020 год</w:t>
      </w:r>
    </w:p>
    <w:p w:rsidR="00C05406" w:rsidRDefault="00C05406" w:rsidP="007F4927">
      <w:pPr>
        <w:pStyle w:val="21"/>
        <w:spacing w:line="240" w:lineRule="exact"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</w:p>
    <w:tbl>
      <w:tblPr>
        <w:tblW w:w="10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4"/>
        <w:gridCol w:w="720"/>
        <w:gridCol w:w="540"/>
        <w:gridCol w:w="546"/>
        <w:gridCol w:w="1364"/>
        <w:gridCol w:w="656"/>
        <w:gridCol w:w="853"/>
        <w:gridCol w:w="947"/>
      </w:tblGrid>
      <w:tr w:rsidR="00C05406">
        <w:trPr>
          <w:cantSplit/>
          <w:trHeight w:val="221"/>
          <w:tblHeader/>
        </w:trPr>
        <w:tc>
          <w:tcPr>
            <w:tcW w:w="4784" w:type="dxa"/>
            <w:vMerge w:val="restart"/>
            <w:vAlign w:val="center"/>
          </w:tcPr>
          <w:p w:rsidR="00C05406" w:rsidRPr="00302EA5" w:rsidRDefault="00C05406" w:rsidP="0072373E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 w:rsidRPr="00302EA5">
              <w:rPr>
                <w:b w:val="0"/>
                <w:bCs w:val="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C05406" w:rsidRPr="00302EA5" w:rsidRDefault="00C05406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05406" w:rsidRPr="00302EA5" w:rsidRDefault="00C05406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05406" w:rsidRPr="00302EA5" w:rsidRDefault="00C05406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0" w:type="dxa"/>
            <w:vMerge w:val="restart"/>
            <w:vAlign w:val="center"/>
          </w:tcPr>
          <w:p w:rsidR="00C05406" w:rsidRPr="00302EA5" w:rsidRDefault="00C05406" w:rsidP="0072373E">
            <w:pPr>
              <w:pStyle w:val="2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6" w:type="dxa"/>
            <w:vMerge w:val="restart"/>
            <w:vAlign w:val="center"/>
          </w:tcPr>
          <w:p w:rsidR="00C05406" w:rsidRPr="00302EA5" w:rsidRDefault="00C05406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  <w:vMerge w:val="restart"/>
          </w:tcPr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56" w:type="dxa"/>
            <w:vMerge w:val="restart"/>
          </w:tcPr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00" w:type="dxa"/>
            <w:gridSpan w:val="2"/>
          </w:tcPr>
          <w:p w:rsidR="00C05406" w:rsidRDefault="00C05406" w:rsidP="007237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C05406">
        <w:trPr>
          <w:cantSplit/>
          <w:trHeight w:val="720"/>
          <w:tblHeader/>
        </w:trPr>
        <w:tc>
          <w:tcPr>
            <w:tcW w:w="4784" w:type="dxa"/>
            <w:vMerge/>
            <w:vAlign w:val="center"/>
          </w:tcPr>
          <w:p w:rsidR="00C05406" w:rsidRDefault="00C05406" w:rsidP="007237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05406" w:rsidRDefault="00C05406" w:rsidP="0072373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05406" w:rsidRDefault="00C05406" w:rsidP="0072373E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C05406" w:rsidRDefault="00C05406" w:rsidP="0072373E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C05406" w:rsidRDefault="00C05406" w:rsidP="0072373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C05406" w:rsidRDefault="00C05406" w:rsidP="0072373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947" w:type="dxa"/>
            <w:vAlign w:val="center"/>
          </w:tcPr>
          <w:p w:rsidR="00C05406" w:rsidRPr="00302EA5" w:rsidRDefault="00C05406" w:rsidP="0072373E">
            <w:pPr>
              <w:pStyle w:val="2"/>
              <w:ind w:righ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изменения</w:t>
            </w:r>
          </w:p>
          <w:p w:rsidR="00C05406" w:rsidRDefault="00C05406" w:rsidP="00723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 </w:t>
            </w:r>
          </w:p>
          <w:p w:rsidR="00C05406" w:rsidRDefault="00C05406" w:rsidP="0072373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center"/>
          </w:tcPr>
          <w:p w:rsidR="00C05406" w:rsidRPr="00302EA5" w:rsidRDefault="00C05406" w:rsidP="0072373E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 w:rsidRPr="00302EA5"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</w:tcPr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C05406" w:rsidRPr="00302EA5" w:rsidRDefault="00C05406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rPr>
                <w:b/>
                <w:bCs/>
                <w:sz w:val="20"/>
                <w:szCs w:val="20"/>
              </w:rPr>
            </w:pPr>
          </w:p>
          <w:p w:rsidR="00C05406" w:rsidRDefault="00C05406" w:rsidP="007237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+520,0</w:t>
            </w: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7125,8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+30,0</w:t>
            </w: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3036,5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ED3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1971,9               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249,7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249,7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>
              <w:rPr>
                <w:color w:val="000000"/>
                <w:sz w:val="22"/>
                <w:szCs w:val="22"/>
              </w:rPr>
              <w:t>бюжетов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495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251,3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+100,0</w:t>
            </w: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1200,00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495D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947" w:type="dxa"/>
            <w:vAlign w:val="bottom"/>
          </w:tcPr>
          <w:p w:rsidR="00C05406" w:rsidRPr="00466E7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>, газо- и водоснабжения населения, водоотведения, снабжение населения топливом в пределах полномочий, установленных законодательством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r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65,8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+170,0</w:t>
            </w: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1972,1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+170,0</w:t>
            </w: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238,1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238,1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235,3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47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02200S0431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506C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Pr="00506C87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5,0            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благоустройство памятников истории и культуры, расположенные в поселениях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9020066520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506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+70,0</w:t>
            </w: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235,7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193,4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BF1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+70,0</w:t>
            </w: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1,6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05406">
        <w:trPr>
          <w:cantSplit/>
          <w:trHeight w:val="20"/>
        </w:trPr>
        <w:tc>
          <w:tcPr>
            <w:tcW w:w="4784" w:type="dxa"/>
            <w:vAlign w:val="bottom"/>
          </w:tcPr>
          <w:p w:rsidR="00C05406" w:rsidRDefault="00C05406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C05406" w:rsidRDefault="00C05406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C05406" w:rsidRDefault="00C05406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C05406" w:rsidRDefault="00C05406" w:rsidP="007F4927"/>
    <w:p w:rsidR="00C05406" w:rsidRDefault="00C05406" w:rsidP="007F4927"/>
    <w:p w:rsidR="00C05406" w:rsidRDefault="00C05406" w:rsidP="0039214F">
      <w:pPr>
        <w:jc w:val="center"/>
        <w:rPr>
          <w:b/>
          <w:bCs/>
        </w:rPr>
      </w:pPr>
    </w:p>
    <w:sectPr w:rsidR="00C05406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04"/>
    <w:rsid w:val="000130B1"/>
    <w:rsid w:val="00063727"/>
    <w:rsid w:val="000B3B28"/>
    <w:rsid w:val="000C2B03"/>
    <w:rsid w:val="000F1713"/>
    <w:rsid w:val="00132BF4"/>
    <w:rsid w:val="001343B2"/>
    <w:rsid w:val="00147F44"/>
    <w:rsid w:val="00150549"/>
    <w:rsid w:val="00182F0B"/>
    <w:rsid w:val="001B5A99"/>
    <w:rsid w:val="00236F55"/>
    <w:rsid w:val="00254837"/>
    <w:rsid w:val="00280C2D"/>
    <w:rsid w:val="00282E48"/>
    <w:rsid w:val="002A4F81"/>
    <w:rsid w:val="002B0975"/>
    <w:rsid w:val="002B2F6A"/>
    <w:rsid w:val="00302EA5"/>
    <w:rsid w:val="00305D95"/>
    <w:rsid w:val="00343BF4"/>
    <w:rsid w:val="00370A75"/>
    <w:rsid w:val="0039214F"/>
    <w:rsid w:val="00395946"/>
    <w:rsid w:val="003F4100"/>
    <w:rsid w:val="00400501"/>
    <w:rsid w:val="00403573"/>
    <w:rsid w:val="00424F3F"/>
    <w:rsid w:val="0044733C"/>
    <w:rsid w:val="00466E76"/>
    <w:rsid w:val="004709D7"/>
    <w:rsid w:val="00485884"/>
    <w:rsid w:val="00495D87"/>
    <w:rsid w:val="004B50C9"/>
    <w:rsid w:val="004F249C"/>
    <w:rsid w:val="004F66E5"/>
    <w:rsid w:val="00506C87"/>
    <w:rsid w:val="00517E79"/>
    <w:rsid w:val="00541C8C"/>
    <w:rsid w:val="005521A9"/>
    <w:rsid w:val="005D79D8"/>
    <w:rsid w:val="006139FC"/>
    <w:rsid w:val="00627910"/>
    <w:rsid w:val="00633EDC"/>
    <w:rsid w:val="00643A52"/>
    <w:rsid w:val="006470FD"/>
    <w:rsid w:val="00657265"/>
    <w:rsid w:val="006C01F0"/>
    <w:rsid w:val="006C617D"/>
    <w:rsid w:val="006D509A"/>
    <w:rsid w:val="006E72DC"/>
    <w:rsid w:val="006F4D60"/>
    <w:rsid w:val="00701395"/>
    <w:rsid w:val="0072002F"/>
    <w:rsid w:val="0072373E"/>
    <w:rsid w:val="00734834"/>
    <w:rsid w:val="007C510C"/>
    <w:rsid w:val="007D4364"/>
    <w:rsid w:val="007D543A"/>
    <w:rsid w:val="007F4927"/>
    <w:rsid w:val="0081443B"/>
    <w:rsid w:val="00817547"/>
    <w:rsid w:val="00823935"/>
    <w:rsid w:val="008627FA"/>
    <w:rsid w:val="00874CA0"/>
    <w:rsid w:val="008A65EC"/>
    <w:rsid w:val="008B00CA"/>
    <w:rsid w:val="008C1958"/>
    <w:rsid w:val="00904973"/>
    <w:rsid w:val="00907997"/>
    <w:rsid w:val="00910C7B"/>
    <w:rsid w:val="00912D12"/>
    <w:rsid w:val="009235CA"/>
    <w:rsid w:val="0093015E"/>
    <w:rsid w:val="00930464"/>
    <w:rsid w:val="009A3EF3"/>
    <w:rsid w:val="009C47B9"/>
    <w:rsid w:val="009D1111"/>
    <w:rsid w:val="00A114FE"/>
    <w:rsid w:val="00A17704"/>
    <w:rsid w:val="00A17B99"/>
    <w:rsid w:val="00A607F2"/>
    <w:rsid w:val="00A66235"/>
    <w:rsid w:val="00A665CB"/>
    <w:rsid w:val="00A96E22"/>
    <w:rsid w:val="00B34848"/>
    <w:rsid w:val="00B36A44"/>
    <w:rsid w:val="00B8309C"/>
    <w:rsid w:val="00BD13FA"/>
    <w:rsid w:val="00BF1471"/>
    <w:rsid w:val="00C05406"/>
    <w:rsid w:val="00C131D2"/>
    <w:rsid w:val="00C65B2A"/>
    <w:rsid w:val="00C706E7"/>
    <w:rsid w:val="00CF5F97"/>
    <w:rsid w:val="00D3685A"/>
    <w:rsid w:val="00D608AB"/>
    <w:rsid w:val="00D841E5"/>
    <w:rsid w:val="00D90F90"/>
    <w:rsid w:val="00D93D95"/>
    <w:rsid w:val="00DC2CBE"/>
    <w:rsid w:val="00DC3477"/>
    <w:rsid w:val="00DC4F48"/>
    <w:rsid w:val="00DC51BB"/>
    <w:rsid w:val="00DE6B22"/>
    <w:rsid w:val="00DF07BA"/>
    <w:rsid w:val="00E008F9"/>
    <w:rsid w:val="00E04B53"/>
    <w:rsid w:val="00E10E41"/>
    <w:rsid w:val="00E359A2"/>
    <w:rsid w:val="00E67C79"/>
    <w:rsid w:val="00E71BD4"/>
    <w:rsid w:val="00E93244"/>
    <w:rsid w:val="00ED32CD"/>
    <w:rsid w:val="00F3345E"/>
    <w:rsid w:val="00F82255"/>
    <w:rsid w:val="00F90C59"/>
    <w:rsid w:val="00F96A7D"/>
    <w:rsid w:val="00FB675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Calibri" w:hAnsi="Arial" w:cs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7F4927"/>
    <w:rPr>
      <w:rFonts w:ascii="Cambria" w:hAnsi="Cambria" w:cs="Cambria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7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54</cp:revision>
  <cp:lastPrinted>2021-05-31T06:48:00Z</cp:lastPrinted>
  <dcterms:created xsi:type="dcterms:W3CDTF">2018-08-13T02:46:00Z</dcterms:created>
  <dcterms:modified xsi:type="dcterms:W3CDTF">2021-06-01T01:23:00Z</dcterms:modified>
</cp:coreProperties>
</file>